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  <w:bookmarkStart w:id="0" w:name="_GoBack"/>
      <w:bookmarkEnd w:id="0"/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  <w:noProof/>
          <w:lang w:eastAsia="fi-FI"/>
        </w:rPr>
        <w:drawing>
          <wp:inline distT="0" distB="0" distL="0" distR="0">
            <wp:extent cx="1828800" cy="1583055"/>
            <wp:effectExtent l="19050" t="0" r="0" b="0"/>
            <wp:docPr id="1" name="Kuva 0" descr="Yht-profiilik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ht-profiilikuv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C04118" w:rsidRDefault="00C04118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</w:rPr>
      </w:pPr>
    </w:p>
    <w:p w:rsidR="0025027E" w:rsidRPr="00C04118" w:rsidRDefault="0025027E" w:rsidP="00C04118">
      <w:pPr>
        <w:widowControl w:val="0"/>
        <w:shd w:val="clear" w:color="auto" w:fill="auto"/>
        <w:autoSpaceDE w:val="0"/>
        <w:autoSpaceDN w:val="0"/>
        <w:adjustRightInd w:val="0"/>
        <w:jc w:val="center"/>
        <w:rPr>
          <w:rFonts w:ascii="Perpetua Titling MT" w:hAnsi="Perpetua Titling MT"/>
          <w:b/>
          <w:sz w:val="56"/>
          <w:szCs w:val="56"/>
        </w:rPr>
      </w:pPr>
      <w:r w:rsidRPr="00C04118">
        <w:rPr>
          <w:rFonts w:ascii="Perpetua Titling MT" w:hAnsi="Perpetua Titling MT"/>
          <w:b/>
          <w:sz w:val="56"/>
          <w:szCs w:val="56"/>
        </w:rPr>
        <w:t>YKSINASUVAT JA KÖYHYYS</w:t>
      </w:r>
    </w:p>
    <w:p w:rsidR="0025027E" w:rsidRDefault="0025027E" w:rsidP="0025027E">
      <w:pPr>
        <w:widowControl w:val="0"/>
        <w:shd w:val="clear" w:color="auto" w:fill="auto"/>
        <w:autoSpaceDE w:val="0"/>
        <w:autoSpaceDN w:val="0"/>
        <w:adjustRightInd w:val="0"/>
        <w:rPr>
          <w:b/>
        </w:rPr>
      </w:pPr>
    </w:p>
    <w:p w:rsidR="00681595" w:rsidRDefault="00681595">
      <w:pPr>
        <w:rPr>
          <w:b/>
        </w:rPr>
        <w:sectPr w:rsidR="00681595" w:rsidSect="00681595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1E13F3" w:rsidRPr="00C04118" w:rsidRDefault="0025027E">
      <w:pPr>
        <w:rPr>
          <w:b/>
          <w:sz w:val="32"/>
        </w:rPr>
      </w:pPr>
      <w:r w:rsidRPr="00C04118">
        <w:rPr>
          <w:b/>
          <w:sz w:val="32"/>
        </w:rPr>
        <w:lastRenderedPageBreak/>
        <w:t>Yksinasuvat ja köyhyys</w:t>
      </w:r>
    </w:p>
    <w:p w:rsidR="00E8485D" w:rsidRPr="00C04118" w:rsidRDefault="00E8485D">
      <w:pPr>
        <w:rPr>
          <w:b/>
          <w:sz w:val="32"/>
        </w:rPr>
      </w:pPr>
    </w:p>
    <w:p w:rsidR="00C04118" w:rsidRDefault="0025027E" w:rsidP="00C04118">
      <w:pPr>
        <w:ind w:left="360" w:hanging="360"/>
        <w:rPr>
          <w:sz w:val="32"/>
        </w:rPr>
      </w:pPr>
      <w:r w:rsidRPr="00C04118">
        <w:rPr>
          <w:sz w:val="32"/>
        </w:rPr>
        <w:t>Yksin</w:t>
      </w:r>
      <w:r w:rsidR="00D27683" w:rsidRPr="00C04118">
        <w:rPr>
          <w:sz w:val="32"/>
        </w:rPr>
        <w:t>asuvat</w:t>
      </w:r>
      <w:r w:rsidRPr="00C04118">
        <w:rPr>
          <w:sz w:val="32"/>
        </w:rPr>
        <w:t xml:space="preserve"> ovat muuta väestöä </w:t>
      </w:r>
      <w:r w:rsidR="00C04118">
        <w:rPr>
          <w:sz w:val="32"/>
        </w:rPr>
        <w:t>köyhempiä</w:t>
      </w:r>
    </w:p>
    <w:p w:rsidR="0025027E" w:rsidRPr="00C04118" w:rsidRDefault="0025027E" w:rsidP="00C04118">
      <w:pPr>
        <w:ind w:left="360" w:hanging="360"/>
        <w:rPr>
          <w:sz w:val="32"/>
        </w:rPr>
      </w:pPr>
      <w:r w:rsidRPr="00C04118">
        <w:rPr>
          <w:sz w:val="32"/>
        </w:rPr>
        <w:t>kaikissa ikä</w:t>
      </w:r>
      <w:r w:rsidR="00C04118" w:rsidRPr="00C04118">
        <w:rPr>
          <w:sz w:val="32"/>
        </w:rPr>
        <w:t>- ja</w:t>
      </w:r>
      <w:r w:rsidR="00C04118">
        <w:rPr>
          <w:sz w:val="32"/>
        </w:rPr>
        <w:t xml:space="preserve"> </w:t>
      </w:r>
      <w:r w:rsidR="00361A31" w:rsidRPr="00C04118">
        <w:rPr>
          <w:sz w:val="32"/>
        </w:rPr>
        <w:t>tulo</w:t>
      </w:r>
      <w:r w:rsidRPr="00C04118">
        <w:rPr>
          <w:sz w:val="32"/>
        </w:rPr>
        <w:t>ryhmissä</w:t>
      </w:r>
      <w:r w:rsidR="00CB65C3" w:rsidRPr="00C04118">
        <w:rPr>
          <w:sz w:val="32"/>
        </w:rPr>
        <w:t>:</w:t>
      </w:r>
    </w:p>
    <w:p w:rsidR="00D27683" w:rsidRPr="00C04118" w:rsidRDefault="0025027E" w:rsidP="00C04118">
      <w:pPr>
        <w:pStyle w:val="ListParagraph"/>
        <w:numPr>
          <w:ilvl w:val="0"/>
          <w:numId w:val="6"/>
        </w:numPr>
        <w:rPr>
          <w:sz w:val="32"/>
        </w:rPr>
      </w:pPr>
      <w:r w:rsidRPr="00C04118">
        <w:rPr>
          <w:sz w:val="32"/>
        </w:rPr>
        <w:t>Työttömien yksin</w:t>
      </w:r>
      <w:r w:rsidR="00DD27C6" w:rsidRPr="00C04118">
        <w:rPr>
          <w:sz w:val="32"/>
        </w:rPr>
        <w:t>asuvien määrä ei ole laskenut laman jälkeen</w:t>
      </w:r>
      <w:r w:rsidRPr="00C04118">
        <w:rPr>
          <w:sz w:val="32"/>
        </w:rPr>
        <w:t xml:space="preserve">. </w:t>
      </w:r>
    </w:p>
    <w:p w:rsidR="00D27683" w:rsidRPr="00C04118" w:rsidRDefault="00D27683" w:rsidP="00C04118">
      <w:pPr>
        <w:pStyle w:val="ListParagraph"/>
        <w:numPr>
          <w:ilvl w:val="0"/>
          <w:numId w:val="6"/>
        </w:numPr>
        <w:rPr>
          <w:sz w:val="32"/>
        </w:rPr>
      </w:pPr>
      <w:r w:rsidRPr="00C04118">
        <w:rPr>
          <w:sz w:val="32"/>
        </w:rPr>
        <w:t>P</w:t>
      </w:r>
      <w:r w:rsidR="0025027E" w:rsidRPr="00C04118">
        <w:rPr>
          <w:sz w:val="32"/>
        </w:rPr>
        <w:t xml:space="preserve">ätkä- ja osa-aikatyöt iskevät kipeimmin yhden hengen talouksiin. </w:t>
      </w:r>
    </w:p>
    <w:p w:rsidR="0025027E" w:rsidRPr="00C04118" w:rsidRDefault="0025027E" w:rsidP="00C04118">
      <w:pPr>
        <w:pStyle w:val="ListParagraph"/>
        <w:numPr>
          <w:ilvl w:val="0"/>
          <w:numId w:val="6"/>
        </w:numPr>
        <w:rPr>
          <w:sz w:val="32"/>
        </w:rPr>
      </w:pPr>
      <w:r w:rsidRPr="00C04118">
        <w:rPr>
          <w:sz w:val="32"/>
        </w:rPr>
        <w:t xml:space="preserve">Pienipalkkaisuus on myös usein yksinasuvan ongelma.  </w:t>
      </w:r>
    </w:p>
    <w:p w:rsidR="00DD27C6" w:rsidRPr="00C04118" w:rsidRDefault="00715493" w:rsidP="00C04118">
      <w:pPr>
        <w:pStyle w:val="ListParagraph"/>
        <w:numPr>
          <w:ilvl w:val="0"/>
          <w:numId w:val="6"/>
        </w:numPr>
        <w:rPr>
          <w:sz w:val="32"/>
        </w:rPr>
      </w:pPr>
      <w:r w:rsidRPr="00C04118">
        <w:rPr>
          <w:sz w:val="32"/>
        </w:rPr>
        <w:t>P</w:t>
      </w:r>
      <w:r w:rsidR="0025027E" w:rsidRPr="00C04118">
        <w:rPr>
          <w:sz w:val="32"/>
        </w:rPr>
        <w:t xml:space="preserve">eruspäivärahan, </w:t>
      </w:r>
      <w:r w:rsidR="00DD27C6" w:rsidRPr="00C04118">
        <w:rPr>
          <w:sz w:val="32"/>
        </w:rPr>
        <w:t>työmarkkinatuen</w:t>
      </w:r>
      <w:r w:rsidR="0025027E" w:rsidRPr="00C04118">
        <w:rPr>
          <w:sz w:val="32"/>
        </w:rPr>
        <w:t xml:space="preserve"> ja asumi</w:t>
      </w:r>
      <w:r w:rsidR="0025027E" w:rsidRPr="00C04118">
        <w:rPr>
          <w:sz w:val="32"/>
        </w:rPr>
        <w:t>s</w:t>
      </w:r>
      <w:r w:rsidR="0025027E" w:rsidRPr="00C04118">
        <w:rPr>
          <w:sz w:val="32"/>
        </w:rPr>
        <w:t>tuen</w:t>
      </w:r>
      <w:r w:rsidR="00DD27C6" w:rsidRPr="00C04118">
        <w:rPr>
          <w:sz w:val="32"/>
        </w:rPr>
        <w:t xml:space="preserve"> saajista </w:t>
      </w:r>
      <w:r w:rsidR="0025027E" w:rsidRPr="00C04118">
        <w:rPr>
          <w:sz w:val="32"/>
        </w:rPr>
        <w:t xml:space="preserve">noin </w:t>
      </w:r>
      <w:r w:rsidR="00DD27C6" w:rsidRPr="00C04118">
        <w:rPr>
          <w:sz w:val="32"/>
        </w:rPr>
        <w:t>60 pr</w:t>
      </w:r>
      <w:r w:rsidR="0025027E" w:rsidRPr="00C04118">
        <w:rPr>
          <w:sz w:val="32"/>
        </w:rPr>
        <w:t xml:space="preserve">osenttia on </w:t>
      </w:r>
      <w:r w:rsidR="009D7002" w:rsidRPr="00C04118">
        <w:rPr>
          <w:sz w:val="32"/>
        </w:rPr>
        <w:t>yksin</w:t>
      </w:r>
      <w:r w:rsidR="00D27683" w:rsidRPr="00C04118">
        <w:rPr>
          <w:sz w:val="32"/>
        </w:rPr>
        <w:t>asuvia</w:t>
      </w:r>
      <w:r w:rsidR="0025027E" w:rsidRPr="00C04118">
        <w:rPr>
          <w:sz w:val="32"/>
        </w:rPr>
        <w:t>, toimeentulotuen as</w:t>
      </w:r>
      <w:r w:rsidR="00D27683" w:rsidRPr="00C04118">
        <w:rPr>
          <w:sz w:val="32"/>
        </w:rPr>
        <w:t>ia</w:t>
      </w:r>
      <w:r w:rsidR="0025027E" w:rsidRPr="00C04118">
        <w:rPr>
          <w:sz w:val="32"/>
        </w:rPr>
        <w:t>kkaista lähes 80 prosen</w:t>
      </w:r>
      <w:r w:rsidR="0025027E" w:rsidRPr="00C04118">
        <w:rPr>
          <w:sz w:val="32"/>
        </w:rPr>
        <w:t>t</w:t>
      </w:r>
      <w:r w:rsidR="0025027E" w:rsidRPr="00C04118">
        <w:rPr>
          <w:sz w:val="32"/>
        </w:rPr>
        <w:t xml:space="preserve">tia. </w:t>
      </w:r>
    </w:p>
    <w:p w:rsidR="00790FC9" w:rsidRPr="00C04118" w:rsidRDefault="00790FC9" w:rsidP="00C04118">
      <w:pPr>
        <w:pStyle w:val="ListParagraph"/>
        <w:numPr>
          <w:ilvl w:val="0"/>
          <w:numId w:val="6"/>
        </w:numPr>
        <w:rPr>
          <w:sz w:val="32"/>
        </w:rPr>
      </w:pPr>
      <w:r w:rsidRPr="00C04118">
        <w:rPr>
          <w:sz w:val="32"/>
        </w:rPr>
        <w:t>Yksinasuvilla opiskelijoilla, työttömillä, pien</w:t>
      </w:r>
      <w:r w:rsidRPr="00C04118">
        <w:rPr>
          <w:sz w:val="32"/>
        </w:rPr>
        <w:t>i</w:t>
      </w:r>
      <w:r w:rsidRPr="00C04118">
        <w:rPr>
          <w:sz w:val="32"/>
        </w:rPr>
        <w:t xml:space="preserve">palkkaisilla ja eläkeläisillä on muuta väestöä suurempi riski kokea köyhyyttä korkeiden asumis- ja elinkustannusten vuoksi. </w:t>
      </w:r>
    </w:p>
    <w:p w:rsidR="00361A31" w:rsidRPr="00C04118" w:rsidRDefault="00361A31" w:rsidP="00C04118">
      <w:pPr>
        <w:pStyle w:val="ListParagraph"/>
        <w:numPr>
          <w:ilvl w:val="0"/>
          <w:numId w:val="6"/>
        </w:numPr>
        <w:rPr>
          <w:sz w:val="32"/>
        </w:rPr>
      </w:pPr>
      <w:r w:rsidRPr="00C04118">
        <w:rPr>
          <w:sz w:val="32"/>
        </w:rPr>
        <w:t>Asumiskulut voivat viedä keskituloisenkin y</w:t>
      </w:r>
      <w:r w:rsidRPr="00C04118">
        <w:rPr>
          <w:sz w:val="32"/>
        </w:rPr>
        <w:t>k</w:t>
      </w:r>
      <w:r w:rsidRPr="00C04118">
        <w:rPr>
          <w:sz w:val="32"/>
        </w:rPr>
        <w:t xml:space="preserve">sinasuvan tuloista yli puolet. </w:t>
      </w:r>
    </w:p>
    <w:p w:rsidR="00790FC9" w:rsidRPr="00C04118" w:rsidRDefault="00790FC9" w:rsidP="00790FC9">
      <w:pPr>
        <w:pStyle w:val="ListParagraph"/>
        <w:numPr>
          <w:ilvl w:val="0"/>
          <w:numId w:val="0"/>
        </w:numPr>
        <w:ind w:left="1080"/>
        <w:rPr>
          <w:sz w:val="32"/>
        </w:rPr>
      </w:pPr>
    </w:p>
    <w:p w:rsidR="00C04118" w:rsidRPr="00C04118" w:rsidRDefault="00715493" w:rsidP="00C04118">
      <w:pPr>
        <w:ind w:left="360" w:hanging="360"/>
        <w:rPr>
          <w:sz w:val="32"/>
        </w:rPr>
      </w:pPr>
      <w:r w:rsidRPr="00C04118">
        <w:rPr>
          <w:sz w:val="32"/>
        </w:rPr>
        <w:t xml:space="preserve">Yhden hengen talouksilla </w:t>
      </w:r>
      <w:r w:rsidR="0025027E" w:rsidRPr="00C04118">
        <w:rPr>
          <w:sz w:val="32"/>
        </w:rPr>
        <w:t xml:space="preserve">on muuta väestöä </w:t>
      </w:r>
      <w:r w:rsidR="00C04118" w:rsidRPr="00C04118">
        <w:rPr>
          <w:sz w:val="32"/>
        </w:rPr>
        <w:t>ko</w:t>
      </w:r>
      <w:r w:rsidR="00C04118" w:rsidRPr="00C04118">
        <w:rPr>
          <w:sz w:val="32"/>
        </w:rPr>
        <w:t>r</w:t>
      </w:r>
      <w:r w:rsidR="00C04118" w:rsidRPr="00C04118">
        <w:rPr>
          <w:sz w:val="32"/>
        </w:rPr>
        <w:t>keammat</w:t>
      </w:r>
    </w:p>
    <w:p w:rsidR="00DD27C6" w:rsidRPr="00C04118" w:rsidRDefault="00DD27C6" w:rsidP="00C04118">
      <w:pPr>
        <w:ind w:left="360" w:hanging="360"/>
        <w:rPr>
          <w:sz w:val="32"/>
        </w:rPr>
      </w:pPr>
      <w:r w:rsidRPr="00C04118">
        <w:rPr>
          <w:sz w:val="32"/>
        </w:rPr>
        <w:t xml:space="preserve">pakolliset </w:t>
      </w:r>
      <w:r w:rsidR="00715493" w:rsidRPr="00C04118">
        <w:rPr>
          <w:sz w:val="32"/>
        </w:rPr>
        <w:t>elin</w:t>
      </w:r>
      <w:r w:rsidRPr="00C04118">
        <w:rPr>
          <w:sz w:val="32"/>
        </w:rPr>
        <w:t>ku</w:t>
      </w:r>
      <w:r w:rsidR="00CB65C3" w:rsidRPr="00C04118">
        <w:rPr>
          <w:sz w:val="32"/>
        </w:rPr>
        <w:t>stannukset</w:t>
      </w:r>
      <w:r w:rsidR="0025027E" w:rsidRPr="00C04118">
        <w:rPr>
          <w:sz w:val="32"/>
        </w:rPr>
        <w:t>:</w:t>
      </w:r>
      <w:r w:rsidRPr="00C04118">
        <w:rPr>
          <w:sz w:val="32"/>
        </w:rPr>
        <w:t xml:space="preserve"> </w:t>
      </w:r>
    </w:p>
    <w:p w:rsidR="00361A31" w:rsidRPr="00C04118" w:rsidRDefault="00361A31" w:rsidP="00C04118">
      <w:pPr>
        <w:pStyle w:val="ListParagraph"/>
        <w:numPr>
          <w:ilvl w:val="0"/>
          <w:numId w:val="7"/>
        </w:numPr>
        <w:rPr>
          <w:sz w:val="32"/>
        </w:rPr>
      </w:pPr>
      <w:r w:rsidRPr="00C04118">
        <w:rPr>
          <w:sz w:val="32"/>
          <w:shd w:val="clear" w:color="auto" w:fill="auto"/>
          <w:lang w:eastAsia="fi-FI"/>
        </w:rPr>
        <w:t>Yksin</w:t>
      </w:r>
      <w:r w:rsidR="00D27683" w:rsidRPr="00C04118">
        <w:rPr>
          <w:sz w:val="32"/>
          <w:shd w:val="clear" w:color="auto" w:fill="auto"/>
          <w:lang w:eastAsia="fi-FI"/>
        </w:rPr>
        <w:t>asuvan</w:t>
      </w:r>
      <w:r w:rsidRPr="00C04118">
        <w:rPr>
          <w:sz w:val="32"/>
          <w:shd w:val="clear" w:color="auto" w:fill="auto"/>
          <w:lang w:eastAsia="fi-FI"/>
        </w:rPr>
        <w:t xml:space="preserve"> elinkustannukset ovat lähes pu</w:t>
      </w:r>
      <w:r w:rsidRPr="00C04118">
        <w:rPr>
          <w:sz w:val="32"/>
          <w:shd w:val="clear" w:color="auto" w:fill="auto"/>
          <w:lang w:eastAsia="fi-FI"/>
        </w:rPr>
        <w:t>o</w:t>
      </w:r>
      <w:r w:rsidRPr="00C04118">
        <w:rPr>
          <w:sz w:val="32"/>
          <w:shd w:val="clear" w:color="auto" w:fill="auto"/>
          <w:lang w:eastAsia="fi-FI"/>
        </w:rPr>
        <w:t xml:space="preserve">litoistakertaiset kahden aikuisen </w:t>
      </w:r>
      <w:r w:rsidR="00302D64" w:rsidRPr="00C04118">
        <w:rPr>
          <w:sz w:val="32"/>
          <w:shd w:val="clear" w:color="auto" w:fill="auto"/>
          <w:lang w:eastAsia="fi-FI"/>
        </w:rPr>
        <w:t>koti</w:t>
      </w:r>
      <w:r w:rsidRPr="00C04118">
        <w:rPr>
          <w:sz w:val="32"/>
          <w:shd w:val="clear" w:color="auto" w:fill="auto"/>
          <w:lang w:eastAsia="fi-FI"/>
        </w:rPr>
        <w:t>talouteen verrattuna</w:t>
      </w:r>
      <w:r w:rsidR="00302D64" w:rsidRPr="00C04118">
        <w:rPr>
          <w:sz w:val="32"/>
          <w:shd w:val="clear" w:color="auto" w:fill="auto"/>
          <w:lang w:eastAsia="fi-FI"/>
        </w:rPr>
        <w:t>.</w:t>
      </w:r>
      <w:r w:rsidRPr="00C04118">
        <w:rPr>
          <w:sz w:val="32"/>
        </w:rPr>
        <w:t xml:space="preserve"> </w:t>
      </w:r>
    </w:p>
    <w:p w:rsidR="00790FC9" w:rsidRPr="00C04118" w:rsidRDefault="00302D64" w:rsidP="00C04118">
      <w:pPr>
        <w:pStyle w:val="ListParagraph"/>
        <w:numPr>
          <w:ilvl w:val="0"/>
          <w:numId w:val="7"/>
        </w:numPr>
        <w:rPr>
          <w:sz w:val="32"/>
        </w:rPr>
      </w:pPr>
      <w:r w:rsidRPr="00C04118">
        <w:rPr>
          <w:sz w:val="32"/>
        </w:rPr>
        <w:t>Elinkustannusten korkeus johtuu suurelta osin korkeista asumiskustannuksista</w:t>
      </w:r>
      <w:r w:rsidR="00790FC9" w:rsidRPr="00C04118">
        <w:rPr>
          <w:sz w:val="32"/>
        </w:rPr>
        <w:t>.</w:t>
      </w:r>
    </w:p>
    <w:p w:rsidR="00790FC9" w:rsidRPr="00C04118" w:rsidRDefault="00790FC9" w:rsidP="00C04118">
      <w:pPr>
        <w:pStyle w:val="ListParagraph"/>
        <w:numPr>
          <w:ilvl w:val="0"/>
          <w:numId w:val="7"/>
        </w:numPr>
        <w:rPr>
          <w:sz w:val="32"/>
        </w:rPr>
      </w:pPr>
      <w:r w:rsidRPr="00C04118">
        <w:rPr>
          <w:sz w:val="32"/>
        </w:rPr>
        <w:t xml:space="preserve">Välttämättömien kestokulutushyödykkeiden kuten pesukoneen hankkiminen </w:t>
      </w:r>
      <w:r w:rsidR="00361A31" w:rsidRPr="00C04118">
        <w:rPr>
          <w:sz w:val="32"/>
        </w:rPr>
        <w:t>ja elämisen kulut kuten ruoka ja nettiyhteys tulevat</w:t>
      </w:r>
      <w:r w:rsidRPr="00C04118">
        <w:rPr>
          <w:sz w:val="32"/>
        </w:rPr>
        <w:t xml:space="preserve"> ka</w:t>
      </w:r>
      <w:r w:rsidRPr="00C04118">
        <w:rPr>
          <w:sz w:val="32"/>
        </w:rPr>
        <w:t>l</w:t>
      </w:r>
      <w:r w:rsidRPr="00C04118">
        <w:rPr>
          <w:sz w:val="32"/>
        </w:rPr>
        <w:t xml:space="preserve">liimmaksi yhden </w:t>
      </w:r>
      <w:r w:rsidR="00D27683" w:rsidRPr="00C04118">
        <w:rPr>
          <w:sz w:val="32"/>
        </w:rPr>
        <w:t xml:space="preserve">hengen </w:t>
      </w:r>
      <w:r w:rsidRPr="00C04118">
        <w:rPr>
          <w:sz w:val="32"/>
        </w:rPr>
        <w:t xml:space="preserve">kotitalouksissa kuin </w:t>
      </w:r>
      <w:r w:rsidR="00D27683" w:rsidRPr="00C04118">
        <w:rPr>
          <w:sz w:val="32"/>
        </w:rPr>
        <w:t xml:space="preserve">isommisssa </w:t>
      </w:r>
      <w:r w:rsidRPr="00C04118">
        <w:rPr>
          <w:sz w:val="32"/>
        </w:rPr>
        <w:t xml:space="preserve">kotitalouksissa. </w:t>
      </w:r>
    </w:p>
    <w:p w:rsidR="00790FC9" w:rsidRPr="00C04118" w:rsidRDefault="00790FC9" w:rsidP="00C04118">
      <w:pPr>
        <w:pStyle w:val="ListParagraph"/>
        <w:numPr>
          <w:ilvl w:val="0"/>
          <w:numId w:val="7"/>
        </w:numPr>
        <w:rPr>
          <w:sz w:val="32"/>
        </w:rPr>
      </w:pPr>
      <w:r w:rsidRPr="00C04118">
        <w:rPr>
          <w:sz w:val="32"/>
        </w:rPr>
        <w:t xml:space="preserve">Kotitalousvähennys suosii </w:t>
      </w:r>
      <w:r w:rsidR="00D27683" w:rsidRPr="00C04118">
        <w:rPr>
          <w:sz w:val="32"/>
        </w:rPr>
        <w:t xml:space="preserve">suuempia </w:t>
      </w:r>
      <w:r w:rsidRPr="00C04118">
        <w:rPr>
          <w:sz w:val="32"/>
        </w:rPr>
        <w:t>kotital</w:t>
      </w:r>
      <w:r w:rsidRPr="00C04118">
        <w:rPr>
          <w:sz w:val="32"/>
        </w:rPr>
        <w:t>o</w:t>
      </w:r>
      <w:r w:rsidRPr="00C04118">
        <w:rPr>
          <w:sz w:val="32"/>
        </w:rPr>
        <w:t>uksia</w:t>
      </w:r>
      <w:r w:rsidR="00361A31" w:rsidRPr="00C04118">
        <w:rPr>
          <w:sz w:val="32"/>
        </w:rPr>
        <w:t xml:space="preserve"> vaikka esimerkiksi pesukoneen korjau</w:t>
      </w:r>
      <w:r w:rsidR="00361A31" w:rsidRPr="00C04118">
        <w:rPr>
          <w:sz w:val="32"/>
        </w:rPr>
        <w:t>t</w:t>
      </w:r>
      <w:r w:rsidR="00361A31" w:rsidRPr="00C04118">
        <w:rPr>
          <w:sz w:val="32"/>
        </w:rPr>
        <w:t>taminen saattaa suistaa yksinelävän talouden velkakierteeseen</w:t>
      </w:r>
      <w:r w:rsidRPr="00C04118">
        <w:rPr>
          <w:sz w:val="32"/>
        </w:rPr>
        <w:t xml:space="preserve">. </w:t>
      </w:r>
    </w:p>
    <w:p w:rsidR="00681595" w:rsidRDefault="00681595" w:rsidP="00715493">
      <w:pPr>
        <w:rPr>
          <w:b/>
          <w:shd w:val="clear" w:color="auto" w:fill="auto"/>
          <w:lang w:eastAsia="fi-FI"/>
        </w:rPr>
        <w:sectPr w:rsidR="00681595" w:rsidSect="00681595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715493" w:rsidRPr="00681595" w:rsidRDefault="00715493" w:rsidP="00715493">
      <w:pPr>
        <w:rPr>
          <w:b/>
          <w:sz w:val="32"/>
          <w:shd w:val="clear" w:color="auto" w:fill="auto"/>
          <w:lang w:eastAsia="fi-FI"/>
        </w:rPr>
      </w:pPr>
      <w:r w:rsidRPr="00681595">
        <w:rPr>
          <w:b/>
          <w:sz w:val="32"/>
          <w:shd w:val="clear" w:color="auto" w:fill="auto"/>
          <w:lang w:eastAsia="fi-FI"/>
        </w:rPr>
        <w:lastRenderedPageBreak/>
        <w:t>Vaadimme</w:t>
      </w:r>
    </w:p>
    <w:p w:rsidR="00E8485D" w:rsidRPr="00681595" w:rsidRDefault="00E8485D" w:rsidP="00715493">
      <w:pPr>
        <w:rPr>
          <w:b/>
          <w:sz w:val="32"/>
        </w:rPr>
      </w:pPr>
    </w:p>
    <w:p w:rsidR="00DD27C6" w:rsidRPr="00681595" w:rsidRDefault="00C53B1F" w:rsidP="00DD27C6">
      <w:pPr>
        <w:pStyle w:val="ListParagraph"/>
        <w:rPr>
          <w:sz w:val="32"/>
        </w:rPr>
      </w:pPr>
      <w:r w:rsidRPr="00681595">
        <w:rPr>
          <w:sz w:val="32"/>
          <w:shd w:val="clear" w:color="auto" w:fill="auto"/>
          <w:lang w:eastAsia="fi-FI"/>
        </w:rPr>
        <w:t>Helsinkilisä on lisättävä</w:t>
      </w:r>
      <w:r w:rsidR="00DD27C6" w:rsidRPr="00681595">
        <w:rPr>
          <w:sz w:val="32"/>
          <w:shd w:val="clear" w:color="auto" w:fill="auto"/>
          <w:lang w:eastAsia="fi-FI"/>
        </w:rPr>
        <w:t xml:space="preserve"> toimeentulotukeen</w:t>
      </w:r>
      <w:r w:rsidR="00361A31" w:rsidRPr="00681595">
        <w:rPr>
          <w:sz w:val="32"/>
          <w:shd w:val="clear" w:color="auto" w:fill="auto"/>
          <w:lang w:eastAsia="fi-FI"/>
        </w:rPr>
        <w:t>.</w:t>
      </w:r>
    </w:p>
    <w:p w:rsidR="00DD27C6" w:rsidRPr="00681595" w:rsidRDefault="00715493" w:rsidP="00DD27C6">
      <w:pPr>
        <w:pStyle w:val="ListParagraph"/>
        <w:rPr>
          <w:sz w:val="32"/>
          <w:shd w:val="clear" w:color="auto" w:fill="auto"/>
          <w:lang w:eastAsia="fi-FI"/>
        </w:rPr>
      </w:pPr>
      <w:r w:rsidRPr="00681595">
        <w:rPr>
          <w:sz w:val="32"/>
          <w:shd w:val="clear" w:color="auto" w:fill="auto"/>
          <w:lang w:eastAsia="fi-FI"/>
        </w:rPr>
        <w:t>P</w:t>
      </w:r>
      <w:r w:rsidR="00C53B1F" w:rsidRPr="00681595">
        <w:rPr>
          <w:sz w:val="32"/>
          <w:shd w:val="clear" w:color="auto" w:fill="auto"/>
          <w:lang w:eastAsia="fi-FI"/>
        </w:rPr>
        <w:t>erustuloa</w:t>
      </w:r>
      <w:r w:rsidR="00361A31" w:rsidRPr="00681595">
        <w:rPr>
          <w:sz w:val="32"/>
          <w:shd w:val="clear" w:color="auto" w:fill="auto"/>
          <w:lang w:eastAsia="fi-FI"/>
        </w:rPr>
        <w:t>, joka helpottaa yksinasuvien to</w:t>
      </w:r>
      <w:r w:rsidR="00361A31" w:rsidRPr="00681595">
        <w:rPr>
          <w:sz w:val="32"/>
          <w:shd w:val="clear" w:color="auto" w:fill="auto"/>
          <w:lang w:eastAsia="fi-FI"/>
        </w:rPr>
        <w:t>i</w:t>
      </w:r>
      <w:r w:rsidR="00361A31" w:rsidRPr="00681595">
        <w:rPr>
          <w:sz w:val="32"/>
          <w:shd w:val="clear" w:color="auto" w:fill="auto"/>
          <w:lang w:eastAsia="fi-FI"/>
        </w:rPr>
        <w:t>meentuloa</w:t>
      </w:r>
      <w:r w:rsidR="00DD27C6" w:rsidRPr="00681595">
        <w:rPr>
          <w:sz w:val="32"/>
          <w:shd w:val="clear" w:color="auto" w:fill="auto"/>
          <w:lang w:eastAsia="fi-FI"/>
        </w:rPr>
        <w:t xml:space="preserve"> sairau</w:t>
      </w:r>
      <w:r w:rsidR="009D7002" w:rsidRPr="00681595">
        <w:rPr>
          <w:sz w:val="32"/>
          <w:shd w:val="clear" w:color="auto" w:fill="auto"/>
          <w:lang w:eastAsia="fi-FI"/>
        </w:rPr>
        <w:t>den tai työttömyyden kohd</w:t>
      </w:r>
      <w:r w:rsidR="009D7002" w:rsidRPr="00681595">
        <w:rPr>
          <w:sz w:val="32"/>
          <w:shd w:val="clear" w:color="auto" w:fill="auto"/>
          <w:lang w:eastAsia="fi-FI"/>
        </w:rPr>
        <w:t>a</w:t>
      </w:r>
      <w:r w:rsidR="009D7002" w:rsidRPr="00681595">
        <w:rPr>
          <w:sz w:val="32"/>
          <w:shd w:val="clear" w:color="auto" w:fill="auto"/>
          <w:lang w:eastAsia="fi-FI"/>
        </w:rPr>
        <w:t>tessa</w:t>
      </w:r>
      <w:r w:rsidR="00C53B1F" w:rsidRPr="00681595">
        <w:rPr>
          <w:sz w:val="32"/>
          <w:shd w:val="clear" w:color="auto" w:fill="auto"/>
          <w:lang w:eastAsia="fi-FI"/>
        </w:rPr>
        <w:t>, on kokeiltava Helsingissä</w:t>
      </w:r>
      <w:r w:rsidR="00BC6DEB" w:rsidRPr="00681595">
        <w:rPr>
          <w:sz w:val="32"/>
          <w:shd w:val="clear" w:color="auto" w:fill="auto"/>
          <w:lang w:eastAsia="fi-FI"/>
        </w:rPr>
        <w:t>.</w:t>
      </w:r>
      <w:r w:rsidR="00DD27C6" w:rsidRPr="00681595">
        <w:rPr>
          <w:sz w:val="32"/>
          <w:shd w:val="clear" w:color="auto" w:fill="auto"/>
          <w:lang w:eastAsia="fi-FI"/>
        </w:rPr>
        <w:t xml:space="preserve"> </w:t>
      </w:r>
    </w:p>
    <w:p w:rsidR="00715493" w:rsidRPr="00681595" w:rsidRDefault="00715493" w:rsidP="00715493">
      <w:pPr>
        <w:pStyle w:val="ListParagraph"/>
        <w:rPr>
          <w:sz w:val="32"/>
          <w:shd w:val="clear" w:color="auto" w:fill="auto"/>
          <w:lang w:eastAsia="fi-FI"/>
        </w:rPr>
      </w:pPr>
      <w:r w:rsidRPr="00681595">
        <w:rPr>
          <w:sz w:val="32"/>
          <w:shd w:val="clear" w:color="auto" w:fill="auto"/>
          <w:lang w:eastAsia="fi-FI"/>
        </w:rPr>
        <w:t>Asumismuoto ei saa ratkaista toimeentulotuen perusosan mä</w:t>
      </w:r>
      <w:r w:rsidR="00C53B1F" w:rsidRPr="00681595">
        <w:rPr>
          <w:sz w:val="32"/>
          <w:shd w:val="clear" w:color="auto" w:fill="auto"/>
          <w:lang w:eastAsia="fi-FI"/>
        </w:rPr>
        <w:t>ärää</w:t>
      </w:r>
      <w:r w:rsidR="00361A31" w:rsidRPr="00681595">
        <w:rPr>
          <w:sz w:val="32"/>
          <w:shd w:val="clear" w:color="auto" w:fill="auto"/>
          <w:lang w:eastAsia="fi-FI"/>
        </w:rPr>
        <w:t>. S</w:t>
      </w:r>
      <w:r w:rsidR="00C53B1F" w:rsidRPr="00681595">
        <w:rPr>
          <w:sz w:val="32"/>
          <w:shd w:val="clear" w:color="auto" w:fill="auto"/>
          <w:lang w:eastAsia="fi-FI"/>
        </w:rPr>
        <w:t>ama toimeentulotuen p</w:t>
      </w:r>
      <w:r w:rsidR="00C53B1F" w:rsidRPr="00681595">
        <w:rPr>
          <w:sz w:val="32"/>
          <w:shd w:val="clear" w:color="auto" w:fill="auto"/>
          <w:lang w:eastAsia="fi-FI"/>
        </w:rPr>
        <w:t>e</w:t>
      </w:r>
      <w:r w:rsidR="00C53B1F" w:rsidRPr="00681595">
        <w:rPr>
          <w:sz w:val="32"/>
          <w:shd w:val="clear" w:color="auto" w:fill="auto"/>
          <w:lang w:eastAsia="fi-FI"/>
        </w:rPr>
        <w:t>rusosa on maksettava ruokakunnan koosta riippumatta</w:t>
      </w:r>
      <w:r w:rsidR="00361A31" w:rsidRPr="00681595">
        <w:rPr>
          <w:sz w:val="32"/>
          <w:shd w:val="clear" w:color="auto" w:fill="auto"/>
          <w:lang w:eastAsia="fi-FI"/>
        </w:rPr>
        <w:t>.</w:t>
      </w:r>
    </w:p>
    <w:p w:rsidR="00715493" w:rsidRPr="00681595" w:rsidRDefault="007F0242" w:rsidP="00715493">
      <w:pPr>
        <w:pStyle w:val="ListParagraph"/>
        <w:rPr>
          <w:sz w:val="32"/>
          <w:shd w:val="clear" w:color="auto" w:fill="auto"/>
          <w:lang w:eastAsia="fi-FI"/>
        </w:rPr>
      </w:pPr>
      <w:r w:rsidRPr="00681595">
        <w:rPr>
          <w:sz w:val="32"/>
          <w:shd w:val="clear" w:color="auto" w:fill="auto"/>
          <w:lang w:eastAsia="fi-FI"/>
        </w:rPr>
        <w:t>Yksinasuvien</w:t>
      </w:r>
      <w:r w:rsidR="00DD27C6" w:rsidRPr="00681595">
        <w:rPr>
          <w:sz w:val="32"/>
          <w:shd w:val="clear" w:color="auto" w:fill="auto"/>
          <w:lang w:eastAsia="fi-FI"/>
        </w:rPr>
        <w:t xml:space="preserve"> taloudellisia ongelmia on pyri</w:t>
      </w:r>
      <w:r w:rsidR="00DD27C6" w:rsidRPr="00681595">
        <w:rPr>
          <w:sz w:val="32"/>
          <w:shd w:val="clear" w:color="auto" w:fill="auto"/>
          <w:lang w:eastAsia="fi-FI"/>
        </w:rPr>
        <w:t>t</w:t>
      </w:r>
      <w:r w:rsidR="00DD27C6" w:rsidRPr="00681595">
        <w:rPr>
          <w:sz w:val="32"/>
          <w:shd w:val="clear" w:color="auto" w:fill="auto"/>
          <w:lang w:eastAsia="fi-FI"/>
        </w:rPr>
        <w:t>tävä ratkaisemaan myös kuntatasolla</w:t>
      </w:r>
      <w:r w:rsidRPr="00681595">
        <w:rPr>
          <w:sz w:val="32"/>
          <w:shd w:val="clear" w:color="auto" w:fill="auto"/>
          <w:lang w:eastAsia="fi-FI"/>
        </w:rPr>
        <w:t>. Ei saa tyytyä odottamaan laki</w:t>
      </w:r>
      <w:r w:rsidR="00DD27C6" w:rsidRPr="00681595">
        <w:rPr>
          <w:sz w:val="32"/>
          <w:shd w:val="clear" w:color="auto" w:fill="auto"/>
          <w:lang w:eastAsia="fi-FI"/>
        </w:rPr>
        <w:t>muutoksia tai valtaku</w:t>
      </w:r>
      <w:r w:rsidR="00DD27C6" w:rsidRPr="00681595">
        <w:rPr>
          <w:sz w:val="32"/>
          <w:shd w:val="clear" w:color="auto" w:fill="auto"/>
          <w:lang w:eastAsia="fi-FI"/>
        </w:rPr>
        <w:t>n</w:t>
      </w:r>
      <w:r w:rsidR="00DD27C6" w:rsidRPr="00681595">
        <w:rPr>
          <w:sz w:val="32"/>
          <w:shd w:val="clear" w:color="auto" w:fill="auto"/>
          <w:lang w:eastAsia="fi-FI"/>
        </w:rPr>
        <w:t>nallisten tukien muutoksia</w:t>
      </w:r>
      <w:r w:rsidR="009D7002" w:rsidRPr="00681595">
        <w:rPr>
          <w:sz w:val="32"/>
          <w:shd w:val="clear" w:color="auto" w:fill="auto"/>
          <w:lang w:eastAsia="fi-FI"/>
        </w:rPr>
        <w:t>.</w:t>
      </w:r>
    </w:p>
    <w:p w:rsidR="007F0242" w:rsidRPr="00681595" w:rsidRDefault="007F0242" w:rsidP="007F0242">
      <w:pPr>
        <w:pStyle w:val="ListParagraph"/>
        <w:numPr>
          <w:ilvl w:val="0"/>
          <w:numId w:val="0"/>
        </w:numPr>
        <w:ind w:left="360"/>
        <w:rPr>
          <w:sz w:val="32"/>
          <w:shd w:val="clear" w:color="auto" w:fill="auto"/>
          <w:lang w:eastAsia="fi-FI"/>
        </w:rPr>
      </w:pPr>
    </w:p>
    <w:p w:rsidR="007F0242" w:rsidRPr="00681595" w:rsidRDefault="007F0242" w:rsidP="007F0242">
      <w:pPr>
        <w:pStyle w:val="ListParagraph"/>
        <w:numPr>
          <w:ilvl w:val="0"/>
          <w:numId w:val="0"/>
        </w:numPr>
        <w:ind w:left="360"/>
        <w:rPr>
          <w:sz w:val="32"/>
          <w:shd w:val="clear" w:color="auto" w:fill="auto"/>
          <w:lang w:eastAsia="fi-FI"/>
        </w:rPr>
      </w:pPr>
    </w:p>
    <w:p w:rsidR="00681595" w:rsidRPr="00681595" w:rsidRDefault="00681595" w:rsidP="00681595">
      <w:pPr>
        <w:rPr>
          <w:b/>
          <w:sz w:val="32"/>
          <w:shd w:val="clear" w:color="auto" w:fill="auto"/>
          <w:lang w:eastAsia="fi-FI"/>
        </w:rPr>
        <w:sectPr w:rsidR="00681595" w:rsidRPr="00681595" w:rsidSect="00681595">
          <w:pgSz w:w="11906" w:h="16838"/>
          <w:pgMar w:top="1440" w:right="2880" w:bottom="1440" w:left="2880" w:header="708" w:footer="708" w:gutter="0"/>
          <w:cols w:space="708"/>
          <w:docGrid w:linePitch="360"/>
        </w:sectPr>
      </w:pPr>
    </w:p>
    <w:p w:rsidR="00C04118" w:rsidRDefault="00C04118" w:rsidP="00681595">
      <w:pPr>
        <w:rPr>
          <w:b/>
          <w:sz w:val="32"/>
          <w:shd w:val="clear" w:color="auto" w:fill="auto"/>
          <w:lang w:eastAsia="fi-FI"/>
        </w:rPr>
      </w:pPr>
    </w:p>
    <w:p w:rsidR="00C04118" w:rsidRDefault="00C04118" w:rsidP="00681595">
      <w:pPr>
        <w:rPr>
          <w:b/>
          <w:sz w:val="32"/>
          <w:shd w:val="clear" w:color="auto" w:fill="auto"/>
          <w:lang w:eastAsia="fi-FI"/>
        </w:rPr>
      </w:pPr>
    </w:p>
    <w:p w:rsidR="00C04118" w:rsidRDefault="00C04118" w:rsidP="00681595">
      <w:pPr>
        <w:rPr>
          <w:b/>
          <w:sz w:val="32"/>
          <w:shd w:val="clear" w:color="auto" w:fill="auto"/>
          <w:lang w:eastAsia="fi-FI"/>
        </w:rPr>
      </w:pPr>
    </w:p>
    <w:p w:rsidR="00C04118" w:rsidRDefault="00C04118" w:rsidP="00681595">
      <w:pPr>
        <w:rPr>
          <w:b/>
          <w:sz w:val="32"/>
          <w:shd w:val="clear" w:color="auto" w:fill="auto"/>
          <w:lang w:eastAsia="fi-FI"/>
        </w:rPr>
      </w:pPr>
    </w:p>
    <w:p w:rsidR="00C04118" w:rsidRDefault="00C04118" w:rsidP="00681595">
      <w:pPr>
        <w:rPr>
          <w:b/>
          <w:sz w:val="32"/>
          <w:shd w:val="clear" w:color="auto" w:fill="auto"/>
          <w:lang w:eastAsia="fi-FI"/>
        </w:rPr>
      </w:pPr>
    </w:p>
    <w:p w:rsidR="00681595" w:rsidRPr="0036666C" w:rsidRDefault="00681595" w:rsidP="00681595">
      <w:pPr>
        <w:rPr>
          <w:b/>
          <w:sz w:val="32"/>
          <w:shd w:val="clear" w:color="auto" w:fill="auto"/>
          <w:lang w:eastAsia="fi-FI"/>
        </w:rPr>
      </w:pPr>
      <w:r w:rsidRPr="0036666C">
        <w:rPr>
          <w:b/>
          <w:sz w:val="32"/>
          <w:shd w:val="clear" w:color="auto" w:fill="auto"/>
          <w:lang w:eastAsia="fi-FI"/>
        </w:rPr>
        <w:t>Yhteystiedot</w:t>
      </w: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Katso lisää yksinasuvien asioista ja löydä oma kunnallisvaaliehdokkaasi:</w:t>
      </w: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 xml:space="preserve">Yhden hengen taloudet -Facebook-ryhmä: </w:t>
      </w: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https</w:t>
      </w:r>
      <w:proofErr w:type="gramStart"/>
      <w:r w:rsidRPr="0036666C">
        <w:rPr>
          <w:sz w:val="32"/>
          <w:shd w:val="clear" w:color="auto" w:fill="auto"/>
          <w:lang w:eastAsia="fi-FI"/>
        </w:rPr>
        <w:t>://</w:t>
      </w:r>
      <w:proofErr w:type="gramEnd"/>
      <w:r w:rsidRPr="0036666C">
        <w:rPr>
          <w:sz w:val="32"/>
          <w:shd w:val="clear" w:color="auto" w:fill="auto"/>
          <w:lang w:eastAsia="fi-FI"/>
        </w:rPr>
        <w:t xml:space="preserve">www.facebook.com/pages/Yksinasuvat-miljoona-marginaalissa/296392973744765 </w:t>
      </w: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Yhden hengen taloudet -ryhmän blogi:</w:t>
      </w:r>
    </w:p>
    <w:p w:rsidR="00681595" w:rsidRPr="0036666C" w:rsidRDefault="00681595" w:rsidP="00681595">
      <w:pPr>
        <w:rPr>
          <w:sz w:val="32"/>
          <w:shd w:val="clear" w:color="auto" w:fill="auto"/>
          <w:lang w:eastAsia="fi-FI"/>
        </w:rPr>
      </w:pPr>
      <w:r w:rsidRPr="0036666C">
        <w:rPr>
          <w:sz w:val="32"/>
          <w:shd w:val="clear" w:color="auto" w:fill="auto"/>
          <w:lang w:eastAsia="fi-FI"/>
        </w:rPr>
        <w:t>http://yhdenhengentaloudet.wordpress.com/</w:t>
      </w:r>
    </w:p>
    <w:p w:rsidR="007F0242" w:rsidRPr="00715493" w:rsidRDefault="007F0242" w:rsidP="007F0242">
      <w:pPr>
        <w:pStyle w:val="ListParagraph"/>
        <w:numPr>
          <w:ilvl w:val="0"/>
          <w:numId w:val="0"/>
        </w:numPr>
        <w:ind w:left="360"/>
        <w:rPr>
          <w:shd w:val="clear" w:color="auto" w:fill="auto"/>
          <w:lang w:eastAsia="fi-FI"/>
        </w:rPr>
      </w:pPr>
    </w:p>
    <w:sectPr w:rsidR="007F0242" w:rsidRPr="00715493" w:rsidSect="00681595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474AD"/>
    <w:multiLevelType w:val="hybridMultilevel"/>
    <w:tmpl w:val="D7D8120A"/>
    <w:lvl w:ilvl="0" w:tplc="368E6112">
      <w:start w:val="14"/>
      <w:numFmt w:val="bullet"/>
      <w:pStyle w:val="ListParagraph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911437"/>
    <w:multiLevelType w:val="hybridMultilevel"/>
    <w:tmpl w:val="81ECD18A"/>
    <w:lvl w:ilvl="0" w:tplc="368E6112">
      <w:start w:val="14"/>
      <w:numFmt w:val="bullet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BC580CCE">
      <w:start w:val="14"/>
      <w:numFmt w:val="bullet"/>
      <w:lvlText w:val="–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A9432A"/>
    <w:multiLevelType w:val="hybridMultilevel"/>
    <w:tmpl w:val="CAEAF136"/>
    <w:lvl w:ilvl="0" w:tplc="00E22C78">
      <w:start w:val="14"/>
      <w:numFmt w:val="bullet"/>
      <w:lvlText w:val="–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813BD9"/>
    <w:multiLevelType w:val="hybridMultilevel"/>
    <w:tmpl w:val="A76084EC"/>
    <w:lvl w:ilvl="0" w:tplc="AD7AD26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1B0330"/>
    <w:multiLevelType w:val="hybridMultilevel"/>
    <w:tmpl w:val="D2C2D5F8"/>
    <w:lvl w:ilvl="0" w:tplc="368E6112">
      <w:start w:val="14"/>
      <w:numFmt w:val="bullet"/>
      <w:lvlText w:val="–"/>
      <w:lvlJc w:val="left"/>
      <w:pPr>
        <w:ind w:left="360" w:hanging="360"/>
      </w:pPr>
      <w:rPr>
        <w:rFonts w:ascii="Tw Cen MT" w:eastAsia="Times New Roman" w:hAnsi="Tw Cen MT" w:cs="Times New Roman" w:hint="default"/>
      </w:rPr>
    </w:lvl>
    <w:lvl w:ilvl="1" w:tplc="BC580CCE">
      <w:start w:val="14"/>
      <w:numFmt w:val="bullet"/>
      <w:lvlText w:val="–"/>
      <w:lvlJc w:val="left"/>
      <w:pPr>
        <w:ind w:left="1080" w:hanging="360"/>
      </w:pPr>
      <w:rPr>
        <w:rFonts w:ascii="Tw Cen MT" w:eastAsia="Times New Roman" w:hAnsi="Tw Cen MT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C6"/>
    <w:rsid w:val="0006384B"/>
    <w:rsid w:val="000E230A"/>
    <w:rsid w:val="00176457"/>
    <w:rsid w:val="001C3966"/>
    <w:rsid w:val="001E13F3"/>
    <w:rsid w:val="002115D3"/>
    <w:rsid w:val="0023112D"/>
    <w:rsid w:val="0025027E"/>
    <w:rsid w:val="00302D64"/>
    <w:rsid w:val="00361A31"/>
    <w:rsid w:val="003D0C25"/>
    <w:rsid w:val="003D7864"/>
    <w:rsid w:val="003E6961"/>
    <w:rsid w:val="003F48F9"/>
    <w:rsid w:val="004C4169"/>
    <w:rsid w:val="005E2B77"/>
    <w:rsid w:val="005E5553"/>
    <w:rsid w:val="0064027F"/>
    <w:rsid w:val="00681595"/>
    <w:rsid w:val="00691593"/>
    <w:rsid w:val="00715493"/>
    <w:rsid w:val="00790FC9"/>
    <w:rsid w:val="007F0242"/>
    <w:rsid w:val="00852DA0"/>
    <w:rsid w:val="00881F97"/>
    <w:rsid w:val="0089138A"/>
    <w:rsid w:val="008F1185"/>
    <w:rsid w:val="009D7002"/>
    <w:rsid w:val="00AA5B1F"/>
    <w:rsid w:val="00BA3A65"/>
    <w:rsid w:val="00BC6DEB"/>
    <w:rsid w:val="00C04118"/>
    <w:rsid w:val="00C053F8"/>
    <w:rsid w:val="00C53B1F"/>
    <w:rsid w:val="00CA3553"/>
    <w:rsid w:val="00CB65C3"/>
    <w:rsid w:val="00D27683"/>
    <w:rsid w:val="00DD27C6"/>
    <w:rsid w:val="00E56965"/>
    <w:rsid w:val="00E8485D"/>
    <w:rsid w:val="00E915E0"/>
    <w:rsid w:val="00EF4E12"/>
    <w:rsid w:val="00F45310"/>
    <w:rsid w:val="00F81CC5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3"/>
    <w:pPr>
      <w:shd w:val="solid" w:color="FFFFFF" w:fill="auto"/>
      <w:spacing w:after="0" w:line="240" w:lineRule="auto"/>
      <w:contextualSpacing/>
      <w:jc w:val="both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53F8"/>
    <w:pPr>
      <w:numPr>
        <w:numId w:val="4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D276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D27683"/>
    <w:rPr>
      <w:rFonts w:ascii="Tahoma" w:hAnsi="Tahoma" w:cs="Tahoma"/>
      <w:color w:val="000000"/>
      <w:sz w:val="16"/>
      <w:szCs w:val="16"/>
      <w:shd w:val="solid" w:color="FFFFFF" w:fill="auto"/>
      <w:lang w:eastAsia="ru-RU"/>
    </w:rPr>
  </w:style>
  <w:style w:type="paragraph" w:styleId="Revision">
    <w:name w:val="Revision"/>
    <w:hidden/>
    <w:uiPriority w:val="99"/>
    <w:semiHidden/>
    <w:rsid w:val="005E2B77"/>
    <w:pPr>
      <w:spacing w:after="0" w:line="240" w:lineRule="auto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593"/>
    <w:pPr>
      <w:shd w:val="solid" w:color="FFFFFF" w:fill="auto"/>
      <w:spacing w:after="0" w:line="240" w:lineRule="auto"/>
      <w:contextualSpacing/>
      <w:jc w:val="both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53F8"/>
    <w:pPr>
      <w:numPr>
        <w:numId w:val="4"/>
      </w:numPr>
    </w:pPr>
  </w:style>
  <w:style w:type="paragraph" w:styleId="BalloonText">
    <w:name w:val="Balloon Text"/>
    <w:basedOn w:val="Normal"/>
    <w:link w:val="SelitetekstiChar"/>
    <w:uiPriority w:val="99"/>
    <w:semiHidden/>
    <w:unhideWhenUsed/>
    <w:rsid w:val="00D276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DefaultParagraphFont"/>
    <w:link w:val="BalloonText"/>
    <w:uiPriority w:val="99"/>
    <w:semiHidden/>
    <w:rsid w:val="00D27683"/>
    <w:rPr>
      <w:rFonts w:ascii="Tahoma" w:hAnsi="Tahoma" w:cs="Tahoma"/>
      <w:color w:val="000000"/>
      <w:sz w:val="16"/>
      <w:szCs w:val="16"/>
      <w:shd w:val="solid" w:color="FFFFFF" w:fill="auto"/>
      <w:lang w:eastAsia="ru-RU"/>
    </w:rPr>
  </w:style>
  <w:style w:type="paragraph" w:styleId="Revision">
    <w:name w:val="Revision"/>
    <w:hidden/>
    <w:uiPriority w:val="99"/>
    <w:semiHidden/>
    <w:rsid w:val="005E2B77"/>
    <w:pPr>
      <w:spacing w:after="0" w:line="240" w:lineRule="auto"/>
    </w:pPr>
    <w:rPr>
      <w:rFonts w:ascii="Garamond" w:hAnsi="Garamond" w:cs="Times New Roman"/>
      <w:color w:val="000000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 Jäppinen</dc:creator>
  <cp:lastModifiedBy>rmatilai</cp:lastModifiedBy>
  <cp:revision>2</cp:revision>
  <dcterms:created xsi:type="dcterms:W3CDTF">2012-09-12T10:08:00Z</dcterms:created>
  <dcterms:modified xsi:type="dcterms:W3CDTF">2012-09-12T10:08:00Z</dcterms:modified>
</cp:coreProperties>
</file>